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78" w:rsidRDefault="00F43CAB">
      <w:pPr>
        <w:spacing w:after="66"/>
        <w:ind w:left="100"/>
      </w:pPr>
      <w:bookmarkStart w:id="0" w:name="_GoBack"/>
      <w:bookmarkEnd w:id="0"/>
      <w:r>
        <w:rPr>
          <w:rFonts w:ascii="ＭＳ 明朝" w:eastAsia="ＭＳ 明朝" w:hAnsi="ＭＳ 明朝" w:cs="ＭＳ 明朝"/>
          <w:color w:val="00A5D0"/>
          <w:sz w:val="32"/>
        </w:rPr>
        <w:t xml:space="preserve">　　　　</w:t>
      </w:r>
      <w:r>
        <w:rPr>
          <w:rFonts w:ascii="ＭＳ 明朝" w:eastAsia="ＭＳ 明朝" w:hAnsi="ＭＳ 明朝" w:cs="ＭＳ 明朝"/>
          <w:color w:val="0432FF"/>
          <w:sz w:val="36"/>
        </w:rPr>
        <w:t>広島観音マリーナの特別利用料金</w:t>
      </w:r>
      <w:r>
        <w:rPr>
          <w:rFonts w:ascii="ＭＳ 明朝" w:eastAsia="ＭＳ 明朝" w:hAnsi="ＭＳ 明朝" w:cs="ＭＳ 明朝"/>
          <w:color w:val="00A5D0"/>
          <w:sz w:val="32"/>
        </w:rPr>
        <w:t xml:space="preserve"> </w:t>
      </w:r>
    </w:p>
    <w:p w:rsidR="003F3F78" w:rsidRDefault="00F43CAB">
      <w:pPr>
        <w:spacing w:after="59" w:line="261" w:lineRule="auto"/>
        <w:ind w:left="379" w:hanging="10"/>
      </w:pPr>
      <w:r>
        <w:rPr>
          <w:rFonts w:ascii="ＭＳ 明朝" w:eastAsia="ＭＳ 明朝" w:hAnsi="ＭＳ 明朝" w:cs="ＭＳ 明朝"/>
        </w:rPr>
        <w:t xml:space="preserve">　広島観音マリーナのご厚意により、</w:t>
      </w:r>
      <w:r>
        <w:rPr>
          <w:rFonts w:ascii="ＭＳ 明朝" w:eastAsia="ＭＳ 明朝" w:hAnsi="ＭＳ 明朝" w:cs="ＭＳ 明朝"/>
        </w:rPr>
        <w:t>JSAF</w:t>
      </w:r>
      <w:r>
        <w:rPr>
          <w:rFonts w:ascii="ＭＳ 明朝" w:eastAsia="ＭＳ 明朝" w:hAnsi="ＭＳ 明朝" w:cs="ＭＳ 明朝"/>
        </w:rPr>
        <w:t xml:space="preserve">外洋西内海各フリートが主催するレースに参加する場合のみ、利用料金（係船料金）に特別のご配慮をいただけることとなりました。　　広島フリート年間ポイントレース他、奮ってのご参加をお持ち申し上げます。　　　　　　</w:t>
      </w:r>
    </w:p>
    <w:p w:rsidR="003F3F78" w:rsidRDefault="00F43CAB">
      <w:pPr>
        <w:spacing w:after="177" w:line="261" w:lineRule="auto"/>
        <w:ind w:left="379" w:hanging="10"/>
      </w:pPr>
      <w:r>
        <w:rPr>
          <w:rFonts w:ascii="ＭＳ 明朝" w:eastAsia="ＭＳ 明朝" w:hAnsi="ＭＳ 明朝" w:cs="ＭＳ 明朝"/>
        </w:rPr>
        <w:t>（各レース運営に関係する船舶にも適用されます。）</w:t>
      </w:r>
      <w:r>
        <w:rPr>
          <w:rFonts w:ascii="ＭＳ 明朝" w:eastAsia="ＭＳ 明朝" w:hAnsi="ＭＳ 明朝" w:cs="ＭＳ 明朝"/>
        </w:rPr>
        <w:t xml:space="preserve"> </w:t>
      </w:r>
    </w:p>
    <w:p w:rsidR="003F3F78" w:rsidRDefault="00F43CAB">
      <w:pPr>
        <w:pStyle w:val="1"/>
        <w:spacing w:after="182" w:line="259" w:lineRule="auto"/>
        <w:ind w:left="95"/>
      </w:pPr>
      <w:r>
        <w:rPr>
          <w:sz w:val="22"/>
        </w:rPr>
        <w:t>1.</w:t>
      </w:r>
      <w:r>
        <w:rPr>
          <w:b w:val="0"/>
          <w:sz w:val="22"/>
        </w:rPr>
        <w:t>利用料金および利用可能日数</w:t>
      </w:r>
    </w:p>
    <w:p w:rsidR="003F3F78" w:rsidRDefault="00F43CAB">
      <w:pPr>
        <w:numPr>
          <w:ilvl w:val="0"/>
          <w:numId w:val="1"/>
        </w:numPr>
        <w:spacing w:after="170"/>
        <w:ind w:hanging="180"/>
      </w:pPr>
      <w:r>
        <w:rPr>
          <w:rFonts w:ascii="ＭＳ 明朝" w:eastAsia="ＭＳ 明朝" w:hAnsi="ＭＳ 明朝" w:cs="ＭＳ 明朝"/>
          <w:u w:val="single" w:color="000000"/>
        </w:rPr>
        <w:t>１回の利用につき、８日以内は１</w:t>
      </w:r>
      <w:r>
        <w:rPr>
          <w:rFonts w:ascii="ＭＳ 明朝" w:eastAsia="ＭＳ 明朝" w:hAnsi="ＭＳ 明朝" w:cs="ＭＳ 明朝"/>
          <w:u w:val="single" w:color="000000"/>
        </w:rPr>
        <w:t>,</w:t>
      </w:r>
      <w:r>
        <w:rPr>
          <w:rFonts w:ascii="ＭＳ 明朝" w:eastAsia="ＭＳ 明朝" w:hAnsi="ＭＳ 明朝" w:cs="ＭＳ 明朝"/>
          <w:u w:val="single" w:color="000000"/>
        </w:rPr>
        <w:t>０</w:t>
      </w:r>
      <w:r>
        <w:rPr>
          <w:rFonts w:ascii="ＭＳ 明朝" w:eastAsia="ＭＳ 明朝" w:hAnsi="ＭＳ 明朝" w:cs="ＭＳ 明朝"/>
          <w:u w:val="single" w:color="000000"/>
        </w:rPr>
        <w:t>3</w:t>
      </w:r>
      <w:r>
        <w:rPr>
          <w:rFonts w:ascii="ＭＳ 明朝" w:eastAsia="ＭＳ 明朝" w:hAnsi="ＭＳ 明朝" w:cs="ＭＳ 明朝"/>
          <w:u w:val="single" w:color="000000"/>
        </w:rPr>
        <w:t>０円、９日以上は２</w:t>
      </w:r>
      <w:r>
        <w:rPr>
          <w:rFonts w:ascii="ＭＳ 明朝" w:eastAsia="ＭＳ 明朝" w:hAnsi="ＭＳ 明朝" w:cs="ＭＳ 明朝"/>
          <w:u w:val="single" w:color="000000"/>
        </w:rPr>
        <w:t>,</w:t>
      </w:r>
      <w:r>
        <w:rPr>
          <w:rFonts w:ascii="ＭＳ 明朝" w:eastAsia="ＭＳ 明朝" w:hAnsi="ＭＳ 明朝" w:cs="ＭＳ 明朝"/>
          <w:u w:val="single" w:color="000000"/>
        </w:rPr>
        <w:t>０８０円</w:t>
      </w:r>
      <w:r>
        <w:rPr>
          <w:rFonts w:ascii="ＭＳ 明朝" w:eastAsia="ＭＳ 明朝" w:hAnsi="ＭＳ 明朝" w:cs="ＭＳ 明朝"/>
        </w:rPr>
        <w:t>。</w:t>
      </w:r>
      <w:r>
        <w:rPr>
          <w:rFonts w:ascii="ＭＳ 明朝" w:eastAsia="ＭＳ 明朝" w:hAnsi="ＭＳ 明朝" w:cs="ＭＳ 明朝"/>
        </w:rPr>
        <w:t xml:space="preserve"> </w:t>
      </w:r>
    </w:p>
    <w:p w:rsidR="003F3F78" w:rsidRDefault="00F43CAB">
      <w:pPr>
        <w:numPr>
          <w:ilvl w:val="0"/>
          <w:numId w:val="1"/>
        </w:numPr>
        <w:spacing w:after="115" w:line="261" w:lineRule="auto"/>
        <w:ind w:hanging="180"/>
      </w:pPr>
      <w:r>
        <w:rPr>
          <w:rFonts w:ascii="ＭＳ 明朝" w:eastAsia="ＭＳ 明朝" w:hAnsi="ＭＳ 明朝" w:cs="ＭＳ 明朝"/>
        </w:rPr>
        <w:t>最長でレース当日の１週間前から１週間後まで（</w:t>
      </w:r>
      <w:r>
        <w:rPr>
          <w:rFonts w:ascii="ＭＳ 明朝" w:eastAsia="ＭＳ 明朝" w:hAnsi="ＭＳ 明朝" w:cs="ＭＳ 明朝"/>
        </w:rPr>
        <w:t>Max</w:t>
      </w:r>
      <w:r>
        <w:rPr>
          <w:rFonts w:ascii="ＭＳ 明朝" w:eastAsia="ＭＳ 明朝" w:hAnsi="ＭＳ 明朝" w:cs="ＭＳ 明朝"/>
        </w:rPr>
        <w:t>１６日間）。</w:t>
      </w:r>
      <w:r>
        <w:rPr>
          <w:rFonts w:ascii="ＭＳ 明朝" w:eastAsia="ＭＳ 明朝" w:hAnsi="ＭＳ 明朝" w:cs="ＭＳ 明朝"/>
        </w:rPr>
        <w:t xml:space="preserve">  </w:t>
      </w:r>
    </w:p>
    <w:p w:rsidR="003F3F78" w:rsidRDefault="00F43CAB">
      <w:pPr>
        <w:spacing w:after="657"/>
        <w:ind w:left="-8" w:right="-183"/>
      </w:pPr>
      <w:r>
        <w:rPr>
          <w:noProof/>
        </w:rPr>
        <w:drawing>
          <wp:inline distT="0" distB="0" distL="0" distR="0">
            <wp:extent cx="6126480" cy="1926336"/>
            <wp:effectExtent l="0" t="0" r="0" b="0"/>
            <wp:docPr id="2155" name="Picture 2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" name="Picture 21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192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page" w:horzAnchor="page" w:tblpX="1418" w:tblpY="710"/>
        <w:tblOverlap w:val="never"/>
        <w:tblW w:w="9639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833"/>
        <w:gridCol w:w="1806"/>
      </w:tblGrid>
      <w:tr w:rsidR="003F3F78">
        <w:trPr>
          <w:trHeight w:val="222"/>
        </w:trPr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008E00"/>
          </w:tcPr>
          <w:p w:rsidR="003F3F78" w:rsidRDefault="00F43CAB">
            <w:pPr>
              <w:spacing w:after="0"/>
              <w:ind w:left="283"/>
            </w:pPr>
            <w:r>
              <w:rPr>
                <w:rFonts w:ascii="ＭＳ 明朝" w:eastAsia="ＭＳ 明朝" w:hAnsi="ＭＳ 明朝" w:cs="ＭＳ 明朝"/>
                <w:color w:val="FFFFFF"/>
                <w:sz w:val="20"/>
              </w:rPr>
              <w:t>広島観音マリーナ特別料金のご案内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008E00"/>
          </w:tcPr>
          <w:p w:rsidR="003F3F78" w:rsidRDefault="00F43CAB">
            <w:pPr>
              <w:spacing w:after="0"/>
            </w:pPr>
            <w:r>
              <w:rPr>
                <w:rFonts w:ascii="ＭＳ 明朝" w:eastAsia="ＭＳ 明朝" w:hAnsi="ＭＳ 明朝" w:cs="ＭＳ 明朝"/>
                <w:color w:val="FFFFFF"/>
                <w:sz w:val="20"/>
              </w:rPr>
              <w:t>JSAF</w:t>
            </w:r>
            <w:r>
              <w:rPr>
                <w:rFonts w:ascii="ＭＳ 明朝" w:eastAsia="ＭＳ 明朝" w:hAnsi="ＭＳ 明朝" w:cs="ＭＳ 明朝"/>
                <w:color w:val="FFFFFF"/>
                <w:sz w:val="20"/>
              </w:rPr>
              <w:t>外洋西内海</w:t>
            </w:r>
          </w:p>
        </w:tc>
      </w:tr>
    </w:tbl>
    <w:p w:rsidR="003F3F78" w:rsidRDefault="00F43CAB">
      <w:pPr>
        <w:pStyle w:val="1"/>
        <w:spacing w:after="182" w:line="259" w:lineRule="auto"/>
        <w:ind w:left="95"/>
      </w:pPr>
      <w:r>
        <w:rPr>
          <w:sz w:val="22"/>
        </w:rPr>
        <w:t>2.</w:t>
      </w:r>
      <w:r>
        <w:rPr>
          <w:b w:val="0"/>
          <w:sz w:val="22"/>
        </w:rPr>
        <w:t>手続き（</w:t>
      </w:r>
      <w:r>
        <w:rPr>
          <w:sz w:val="22"/>
        </w:rPr>
        <w:t xml:space="preserve"> </w:t>
      </w:r>
      <w:r>
        <w:rPr>
          <w:color w:val="FF2600"/>
          <w:sz w:val="22"/>
        </w:rPr>
        <w:t>※</w:t>
      </w:r>
      <w:r>
        <w:rPr>
          <w:color w:val="FF2600"/>
          <w:sz w:val="22"/>
        </w:rPr>
        <w:t xml:space="preserve"> </w:t>
      </w:r>
      <w:r>
        <w:rPr>
          <w:b w:val="0"/>
          <w:color w:val="FF2600"/>
          <w:sz w:val="22"/>
        </w:rPr>
        <w:t>必須</w:t>
      </w:r>
      <w:r>
        <w:rPr>
          <w:sz w:val="22"/>
        </w:rPr>
        <w:t xml:space="preserve"> </w:t>
      </w:r>
      <w:r>
        <w:rPr>
          <w:b w:val="0"/>
          <w:sz w:val="22"/>
        </w:rPr>
        <w:t>）</w:t>
      </w:r>
    </w:p>
    <w:p w:rsidR="003F3F78" w:rsidRDefault="00F43CAB">
      <w:pPr>
        <w:numPr>
          <w:ilvl w:val="0"/>
          <w:numId w:val="2"/>
        </w:numPr>
        <w:spacing w:after="119" w:line="308" w:lineRule="auto"/>
        <w:ind w:hanging="180"/>
      </w:pPr>
      <w:r>
        <w:rPr>
          <w:rFonts w:ascii="ＭＳ 明朝" w:eastAsia="ＭＳ 明朝" w:hAnsi="ＭＳ 明朝" w:cs="ＭＳ 明朝"/>
        </w:rPr>
        <w:t xml:space="preserve">a) </w:t>
      </w:r>
      <w:r>
        <w:rPr>
          <w:rFonts w:ascii="ＭＳ 明朝" w:eastAsia="ＭＳ 明朝" w:hAnsi="ＭＳ 明朝" w:cs="ＭＳ 明朝"/>
          <w:color w:val="FF2600"/>
        </w:rPr>
        <w:t>入港予定の３日前までに、広島観音マリーナに「艇名・担当者名・電話番号・参加レース名・利用期間」を連絡して下さい。必ず、メールもしくは</w:t>
      </w:r>
      <w:r>
        <w:rPr>
          <w:rFonts w:ascii="ＭＳ 明朝" w:eastAsia="ＭＳ 明朝" w:hAnsi="ＭＳ 明朝" w:cs="ＭＳ 明朝"/>
          <w:color w:val="FF2600"/>
        </w:rPr>
        <w:t>FAX</w:t>
      </w:r>
      <w:r>
        <w:rPr>
          <w:rFonts w:ascii="ＭＳ 明朝" w:eastAsia="ＭＳ 明朝" w:hAnsi="ＭＳ 明朝" w:cs="ＭＳ 明朝"/>
          <w:color w:val="FF2600"/>
        </w:rPr>
        <w:t>でお願いします。</w:t>
      </w:r>
      <w:r>
        <w:rPr>
          <w:rFonts w:ascii="ＭＳ 明朝" w:eastAsia="ＭＳ 明朝" w:hAnsi="ＭＳ 明朝" w:cs="ＭＳ 明朝"/>
        </w:rPr>
        <w:t xml:space="preserve"> </w:t>
      </w:r>
    </w:p>
    <w:p w:rsidR="003F3F78" w:rsidRDefault="00F43CAB">
      <w:pPr>
        <w:spacing w:after="91" w:line="307" w:lineRule="auto"/>
        <w:ind w:left="93" w:right="83" w:hanging="10"/>
        <w:jc w:val="center"/>
      </w:pP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 xml:space="preserve"> ※ </w:t>
      </w:r>
      <w:r>
        <w:rPr>
          <w:rFonts w:ascii="ＭＳ 明朝" w:eastAsia="ＭＳ 明朝" w:hAnsi="ＭＳ 明朝" w:cs="ＭＳ 明朝"/>
        </w:rPr>
        <w:t>設備の損壊や特段の理由によって受け入れ余地がない、ビジターバースが混み合っている、等々があらかじめ分かっている場合には折り返し連絡いたします。</w:t>
      </w:r>
      <w:r>
        <w:rPr>
          <w:rFonts w:ascii="ＭＳ 明朝" w:eastAsia="ＭＳ 明朝" w:hAnsi="ＭＳ 明朝" w:cs="ＭＳ 明朝"/>
        </w:rPr>
        <w:t xml:space="preserve"> </w:t>
      </w:r>
    </w:p>
    <w:p w:rsidR="003F3F78" w:rsidRDefault="00F43CAB">
      <w:pPr>
        <w:numPr>
          <w:ilvl w:val="0"/>
          <w:numId w:val="2"/>
        </w:numPr>
        <w:spacing w:after="119" w:line="308" w:lineRule="auto"/>
        <w:ind w:hanging="180"/>
      </w:pPr>
      <w:r>
        <w:rPr>
          <w:rFonts w:ascii="ＭＳ 明朝" w:eastAsia="ＭＳ 明朝" w:hAnsi="ＭＳ 明朝" w:cs="ＭＳ 明朝"/>
        </w:rPr>
        <w:t xml:space="preserve">b) </w:t>
      </w:r>
      <w:r>
        <w:rPr>
          <w:rFonts w:ascii="ＭＳ 明朝" w:eastAsia="ＭＳ 明朝" w:hAnsi="ＭＳ 明朝" w:cs="ＭＳ 明朝"/>
          <w:color w:val="FF2600"/>
        </w:rPr>
        <w:t>入港したら「ビジターバース」に係留して下さい。</w:t>
      </w:r>
      <w:r>
        <w:rPr>
          <w:rFonts w:ascii="ＭＳ 明朝" w:eastAsia="ＭＳ 明朝" w:hAnsi="ＭＳ 明朝" w:cs="ＭＳ 明朝"/>
        </w:rPr>
        <w:t xml:space="preserve"> </w:t>
      </w:r>
    </w:p>
    <w:p w:rsidR="003F3F78" w:rsidRDefault="00F43CAB">
      <w:pPr>
        <w:numPr>
          <w:ilvl w:val="0"/>
          <w:numId w:val="2"/>
        </w:numPr>
        <w:spacing w:after="119" w:line="308" w:lineRule="auto"/>
        <w:ind w:hanging="180"/>
      </w:pPr>
      <w:r>
        <w:rPr>
          <w:rFonts w:ascii="ＭＳ 明朝" w:eastAsia="ＭＳ 明朝" w:hAnsi="ＭＳ 明朝" w:cs="ＭＳ 明朝"/>
        </w:rPr>
        <w:t xml:space="preserve">c) </w:t>
      </w:r>
      <w:r>
        <w:rPr>
          <w:rFonts w:ascii="ＭＳ 明朝" w:eastAsia="ＭＳ 明朝" w:hAnsi="ＭＳ 明朝" w:cs="ＭＳ 明朝"/>
          <w:color w:val="FF2600"/>
        </w:rPr>
        <w:t>速やかに「ビジター桟橋利用申込書」に「利用料金」を添えて、クラブハウス内のマリーナ事務所に提出して下さい。</w:t>
      </w:r>
      <w:r>
        <w:rPr>
          <w:rFonts w:ascii="ＭＳ 明朝" w:eastAsia="ＭＳ 明朝" w:hAnsi="ＭＳ 明朝" w:cs="ＭＳ 明朝"/>
        </w:rPr>
        <w:t>マリーナの営業時間外に入港された場合は警備員が担当しますので、そちらに提出して下さい。</w:t>
      </w:r>
      <w:r>
        <w:rPr>
          <w:rFonts w:ascii="ＭＳ 明朝" w:eastAsia="ＭＳ 明朝" w:hAnsi="ＭＳ 明朝" w:cs="ＭＳ 明朝"/>
        </w:rPr>
        <w:t xml:space="preserve"> </w:t>
      </w:r>
    </w:p>
    <w:p w:rsidR="003F3F78" w:rsidRDefault="00F43CAB">
      <w:pPr>
        <w:spacing w:after="155" w:line="261" w:lineRule="auto"/>
        <w:ind w:left="379" w:hanging="10"/>
      </w:pPr>
      <w:r>
        <w:rPr>
          <w:rFonts w:ascii="ＭＳ 明朝" w:eastAsia="ＭＳ 明朝" w:hAnsi="ＭＳ 明朝" w:cs="ＭＳ 明朝"/>
        </w:rPr>
        <w:t xml:space="preserve">          ※ </w:t>
      </w:r>
      <w:r>
        <w:rPr>
          <w:rFonts w:ascii="ＭＳ 明朝" w:eastAsia="ＭＳ 明朝" w:hAnsi="ＭＳ 明朝" w:cs="ＭＳ 明朝"/>
        </w:rPr>
        <w:t>別紙の「申込書」にあらかじめ記入し、持参されるとスムーズです。</w:t>
      </w:r>
      <w:r>
        <w:rPr>
          <w:rFonts w:ascii="ＭＳ 明朝" w:eastAsia="ＭＳ 明朝" w:hAnsi="ＭＳ 明朝" w:cs="ＭＳ 明朝"/>
        </w:rPr>
        <w:t xml:space="preserve"> </w:t>
      </w:r>
    </w:p>
    <w:p w:rsidR="003F3F78" w:rsidRDefault="00F43CAB">
      <w:pPr>
        <w:numPr>
          <w:ilvl w:val="0"/>
          <w:numId w:val="2"/>
        </w:numPr>
        <w:spacing w:after="59" w:line="261" w:lineRule="auto"/>
        <w:ind w:hanging="180"/>
      </w:pPr>
      <w:r>
        <w:rPr>
          <w:rFonts w:ascii="ＭＳ 明朝" w:eastAsia="ＭＳ 明朝" w:hAnsi="ＭＳ 明朝" w:cs="ＭＳ 明朝"/>
        </w:rPr>
        <w:t xml:space="preserve">d) </w:t>
      </w:r>
      <w:r>
        <w:rPr>
          <w:rFonts w:ascii="ＭＳ 明朝" w:eastAsia="ＭＳ 明朝" w:hAnsi="ＭＳ 明朝" w:cs="ＭＳ 明朝"/>
        </w:rPr>
        <w:t>出入り口（ゲート）はロックされており、ビジターは暗証番号となっています。</w:t>
      </w:r>
    </w:p>
    <w:p w:rsidR="003F3F78" w:rsidRDefault="00F43CAB">
      <w:pPr>
        <w:spacing w:after="221" w:line="261" w:lineRule="auto"/>
        <w:ind w:left="1030" w:hanging="10"/>
      </w:pPr>
      <w:r>
        <w:rPr>
          <w:rFonts w:ascii="ＭＳ 明朝" w:eastAsia="ＭＳ 明朝" w:hAnsi="ＭＳ 明朝" w:cs="ＭＳ 明朝"/>
        </w:rPr>
        <w:t>「</w:t>
      </w:r>
      <w:r>
        <w:rPr>
          <w:rFonts w:ascii="ＭＳ 明朝" w:eastAsia="ＭＳ 明朝" w:hAnsi="ＭＳ 明朝" w:cs="ＭＳ 明朝"/>
        </w:rPr>
        <w:t>○○○○</w:t>
      </w:r>
      <w:r>
        <w:rPr>
          <w:rFonts w:ascii="ＭＳ 明朝" w:eastAsia="ＭＳ 明朝" w:hAnsi="ＭＳ 明朝" w:cs="ＭＳ 明朝"/>
        </w:rPr>
        <w:t>」と４桁数字を入れて「</w:t>
      </w:r>
      <w:r>
        <w:rPr>
          <w:rFonts w:ascii="ＭＳ 明朝" w:eastAsia="ＭＳ 明朝" w:hAnsi="ＭＳ 明朝" w:cs="ＭＳ 明朝"/>
        </w:rPr>
        <w:t>#</w:t>
      </w:r>
      <w:r>
        <w:rPr>
          <w:rFonts w:ascii="ＭＳ 明朝" w:eastAsia="ＭＳ 明朝" w:hAnsi="ＭＳ 明朝" w:cs="ＭＳ 明朝"/>
        </w:rPr>
        <w:t>」を押すと開きます。暗証番号は毎日</w:t>
      </w:r>
      <w:r>
        <w:rPr>
          <w:rFonts w:ascii="ＭＳ 明朝" w:eastAsia="ＭＳ 明朝" w:hAnsi="ＭＳ 明朝" w:cs="ＭＳ 明朝"/>
        </w:rPr>
        <w:t xml:space="preserve">24:00 </w:t>
      </w:r>
      <w:r>
        <w:rPr>
          <w:rFonts w:ascii="ＭＳ 明朝" w:eastAsia="ＭＳ 明朝" w:hAnsi="ＭＳ 明朝" w:cs="ＭＳ 明朝"/>
        </w:rPr>
        <w:t>に変わります。事務所もしくは警備員に確認して下さい。</w:t>
      </w:r>
      <w:r>
        <w:rPr>
          <w:rFonts w:ascii="ＭＳ 明朝" w:eastAsia="ＭＳ 明朝" w:hAnsi="ＭＳ 明朝" w:cs="ＭＳ 明朝"/>
        </w:rPr>
        <w:t xml:space="preserve"> </w:t>
      </w:r>
    </w:p>
    <w:p w:rsidR="003F3F78" w:rsidRDefault="00F43CAB">
      <w:pPr>
        <w:spacing w:after="172"/>
        <w:ind w:left="380"/>
      </w:pPr>
      <w:r>
        <w:rPr>
          <w:rFonts w:ascii="ＭＳ 明朝" w:eastAsia="ＭＳ 明朝" w:hAnsi="ＭＳ 明朝" w:cs="ＭＳ 明朝"/>
          <w:sz w:val="24"/>
        </w:rPr>
        <w:t>広島観音マリーナ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b/>
          <w:sz w:val="26"/>
        </w:rPr>
        <w:t>FAX</w:t>
      </w:r>
      <w:r>
        <w:rPr>
          <w:rFonts w:ascii="ＭＳ 明朝" w:eastAsia="ＭＳ 明朝" w:hAnsi="ＭＳ 明朝" w:cs="ＭＳ 明朝"/>
          <w:sz w:val="26"/>
        </w:rPr>
        <w:t>：</w:t>
      </w:r>
      <w:r>
        <w:rPr>
          <w:rFonts w:ascii="ＭＳ 明朝" w:eastAsia="ＭＳ 明朝" w:hAnsi="ＭＳ 明朝" w:cs="ＭＳ 明朝"/>
          <w:b/>
          <w:sz w:val="26"/>
        </w:rPr>
        <w:t xml:space="preserve"> 082-234-7720</w:t>
      </w:r>
      <w:r>
        <w:rPr>
          <w:rFonts w:ascii="ＭＳ 明朝" w:eastAsia="ＭＳ 明朝" w:hAnsi="ＭＳ 明朝" w:cs="ＭＳ 明朝"/>
          <w:b/>
          <w:sz w:val="24"/>
        </w:rPr>
        <w:t xml:space="preserve">  </w:t>
      </w:r>
      <w:r>
        <w:rPr>
          <w:rFonts w:ascii="ＭＳ 明朝" w:eastAsia="ＭＳ 明朝" w:hAnsi="ＭＳ 明朝" w:cs="ＭＳ 明朝"/>
        </w:rPr>
        <w:t>（</w:t>
      </w:r>
      <w:r>
        <w:rPr>
          <w:rFonts w:ascii="ＭＳ 明朝" w:eastAsia="ＭＳ 明朝" w:hAnsi="ＭＳ 明朝" w:cs="ＭＳ 明朝"/>
          <w:b/>
        </w:rPr>
        <w:t xml:space="preserve"> TEL</w:t>
      </w:r>
      <w:r>
        <w:rPr>
          <w:rFonts w:ascii="ＭＳ 明朝" w:eastAsia="ＭＳ 明朝" w:hAnsi="ＭＳ 明朝" w:cs="ＭＳ 明朝"/>
        </w:rPr>
        <w:t>：</w:t>
      </w:r>
      <w:r>
        <w:rPr>
          <w:rFonts w:ascii="ＭＳ 明朝" w:eastAsia="ＭＳ 明朝" w:hAnsi="ＭＳ 明朝" w:cs="ＭＳ 明朝"/>
          <w:b/>
        </w:rPr>
        <w:t xml:space="preserve">082-234-7710 </w:t>
      </w:r>
      <w:r>
        <w:rPr>
          <w:rFonts w:ascii="ＭＳ 明朝" w:eastAsia="ＭＳ 明朝" w:hAnsi="ＭＳ 明朝" w:cs="ＭＳ 明朝"/>
        </w:rPr>
        <w:t>）</w:t>
      </w:r>
      <w:r>
        <w:rPr>
          <w:rFonts w:ascii="ＭＳ 明朝" w:eastAsia="ＭＳ 明朝" w:hAnsi="ＭＳ 明朝" w:cs="ＭＳ 明朝"/>
          <w:b/>
          <w:sz w:val="24"/>
        </w:rPr>
        <w:t xml:space="preserve"> </w:t>
      </w:r>
    </w:p>
    <w:p w:rsidR="003F3F78" w:rsidRDefault="00F43CAB">
      <w:pPr>
        <w:pStyle w:val="1"/>
        <w:spacing w:after="712"/>
      </w:pPr>
      <w:r>
        <w:t>E-Mail</w:t>
      </w:r>
      <w:r>
        <w:rPr>
          <w:b w:val="0"/>
        </w:rPr>
        <w:t>：</w:t>
      </w:r>
      <w:r>
        <w:t xml:space="preserve"> office@kanon-marina.co.jp</w:t>
      </w:r>
    </w:p>
    <w:p w:rsidR="003F3F78" w:rsidRDefault="00F43CAB">
      <w:pPr>
        <w:shd w:val="clear" w:color="auto" w:fill="008E00"/>
        <w:spacing w:after="355"/>
        <w:ind w:left="-5" w:hanging="10"/>
      </w:pPr>
      <w:r>
        <w:rPr>
          <w:rFonts w:ascii="ＭＳ 明朝" w:eastAsia="ＭＳ 明朝" w:hAnsi="ＭＳ 明朝" w:cs="ＭＳ 明朝"/>
          <w:color w:val="FFFFFF"/>
          <w:sz w:val="20"/>
        </w:rPr>
        <w:t>ページ</w:t>
      </w:r>
      <w:r>
        <w:rPr>
          <w:rFonts w:ascii="ＭＳ 明朝" w:eastAsia="ＭＳ 明朝" w:hAnsi="ＭＳ 明朝" w:cs="ＭＳ 明朝"/>
          <w:color w:val="FFFFFF"/>
          <w:sz w:val="20"/>
        </w:rPr>
        <w:t xml:space="preserve"> 1 / 2</w:t>
      </w:r>
    </w:p>
    <w:p w:rsidR="003F3F78" w:rsidRDefault="00F43CAB">
      <w:pPr>
        <w:pStyle w:val="2"/>
        <w:ind w:left="95"/>
      </w:pPr>
      <w:r>
        <w:rPr>
          <w:b/>
        </w:rPr>
        <w:lastRenderedPageBreak/>
        <w:t>3.</w:t>
      </w:r>
      <w:r>
        <w:t>利用要件</w:t>
      </w:r>
    </w:p>
    <w:p w:rsidR="003F3F78" w:rsidRDefault="00F43CAB">
      <w:pPr>
        <w:numPr>
          <w:ilvl w:val="0"/>
          <w:numId w:val="3"/>
        </w:numPr>
        <w:spacing w:after="154"/>
        <w:ind w:hanging="180"/>
      </w:pPr>
      <w:r>
        <w:rPr>
          <w:rFonts w:ascii="ＭＳ 明朝" w:eastAsia="ＭＳ 明朝" w:hAnsi="ＭＳ 明朝" w:cs="ＭＳ 明朝"/>
        </w:rPr>
        <w:t>a)</w:t>
      </w:r>
      <w:r>
        <w:rPr>
          <w:rFonts w:ascii="ＭＳ 明朝" w:eastAsia="ＭＳ 明朝" w:hAnsi="ＭＳ 明朝" w:cs="ＭＳ 明朝"/>
          <w:color w:val="ED220B"/>
        </w:rPr>
        <w:t xml:space="preserve"> </w:t>
      </w:r>
      <w:r>
        <w:rPr>
          <w:rFonts w:ascii="ＭＳ 明朝" w:eastAsia="ＭＳ 明朝" w:hAnsi="ＭＳ 明朝" w:cs="ＭＳ 明朝"/>
          <w:color w:val="ED220B"/>
        </w:rPr>
        <w:t>短時間の利用であっても料金は同じです。</w:t>
      </w:r>
      <w:r>
        <w:rPr>
          <w:rFonts w:ascii="ＭＳ 明朝" w:eastAsia="ＭＳ 明朝" w:hAnsi="ＭＳ 明朝" w:cs="ＭＳ 明朝"/>
        </w:rPr>
        <w:t xml:space="preserve"> </w:t>
      </w:r>
    </w:p>
    <w:p w:rsidR="003F3F78" w:rsidRDefault="00F43CAB">
      <w:pPr>
        <w:numPr>
          <w:ilvl w:val="0"/>
          <w:numId w:val="3"/>
        </w:numPr>
        <w:spacing w:after="154"/>
        <w:ind w:hanging="180"/>
      </w:pPr>
      <w:r>
        <w:rPr>
          <w:rFonts w:ascii="ＭＳ 明朝" w:eastAsia="ＭＳ 明朝" w:hAnsi="ＭＳ 明朝" w:cs="ＭＳ 明朝"/>
        </w:rPr>
        <w:t xml:space="preserve">b) </w:t>
      </w:r>
      <w:r>
        <w:rPr>
          <w:rFonts w:ascii="ＭＳ 明朝" w:eastAsia="ＭＳ 明朝" w:hAnsi="ＭＳ 明朝" w:cs="ＭＳ 明朝"/>
          <w:color w:val="ED220B"/>
        </w:rPr>
        <w:t>出入港はレースに直接関係する場合のみに限ります。</w:t>
      </w:r>
      <w:r>
        <w:rPr>
          <w:rFonts w:ascii="ＭＳ 明朝" w:eastAsia="ＭＳ 明朝" w:hAnsi="ＭＳ 明朝" w:cs="ＭＳ 明朝"/>
          <w:color w:val="ED220B"/>
        </w:rPr>
        <w:t xml:space="preserve"> </w:t>
      </w:r>
    </w:p>
    <w:p w:rsidR="003F3F78" w:rsidRDefault="00F43CAB">
      <w:pPr>
        <w:spacing w:after="117"/>
        <w:ind w:left="390" w:hanging="10"/>
      </w:pPr>
      <w:r>
        <w:rPr>
          <w:rFonts w:ascii="ＭＳ 明朝" w:eastAsia="ＭＳ 明朝" w:hAnsi="ＭＳ 明朝" w:cs="ＭＳ 明朝"/>
          <w:color w:val="ED220B"/>
        </w:rPr>
        <w:t xml:space="preserve">　　　それ以外の目的（練習・遊覧など）での利用は固く禁じます。</w:t>
      </w:r>
      <w:r>
        <w:rPr>
          <w:rFonts w:ascii="ＭＳ 明朝" w:eastAsia="ＭＳ 明朝" w:hAnsi="ＭＳ 明朝" w:cs="ＭＳ 明朝"/>
          <w:color w:val="ED220B"/>
        </w:rPr>
        <w:t xml:space="preserve"> </w:t>
      </w:r>
    </w:p>
    <w:p w:rsidR="003F3F78" w:rsidRDefault="00F43CAB">
      <w:pPr>
        <w:numPr>
          <w:ilvl w:val="0"/>
          <w:numId w:val="3"/>
        </w:numPr>
        <w:spacing w:after="125" w:line="261" w:lineRule="auto"/>
        <w:ind w:hanging="180"/>
      </w:pPr>
      <w:r>
        <w:rPr>
          <w:rFonts w:ascii="ＭＳ 明朝" w:eastAsia="ＭＳ 明朝" w:hAnsi="ＭＳ 明朝" w:cs="ＭＳ 明朝"/>
        </w:rPr>
        <w:t xml:space="preserve">c) </w:t>
      </w:r>
      <w:r>
        <w:rPr>
          <w:rFonts w:ascii="ＭＳ 明朝" w:eastAsia="ＭＳ 明朝" w:hAnsi="ＭＳ 明朝" w:cs="ＭＳ 明朝"/>
        </w:rPr>
        <w:t>「ビジターバース」から他のバースに移っていただく場合があります。マリーナ係員の指示に従って下さい。</w:t>
      </w:r>
      <w:r>
        <w:rPr>
          <w:rFonts w:ascii="ＭＳ 明朝" w:eastAsia="ＭＳ 明朝" w:hAnsi="ＭＳ 明朝" w:cs="ＭＳ 明朝"/>
        </w:rPr>
        <w:t xml:space="preserve"> </w:t>
      </w:r>
    </w:p>
    <w:p w:rsidR="003F3F78" w:rsidRDefault="00F43CAB">
      <w:pPr>
        <w:numPr>
          <w:ilvl w:val="0"/>
          <w:numId w:val="3"/>
        </w:numPr>
        <w:spacing w:after="59" w:line="261" w:lineRule="auto"/>
        <w:ind w:hanging="180"/>
      </w:pPr>
      <w:r>
        <w:rPr>
          <w:rFonts w:ascii="ＭＳ 明朝" w:eastAsia="ＭＳ 明朝" w:hAnsi="ＭＳ 明朝" w:cs="ＭＳ 明朝"/>
        </w:rPr>
        <w:t xml:space="preserve">d) </w:t>
      </w:r>
      <w:r>
        <w:rPr>
          <w:rFonts w:ascii="ＭＳ 明朝" w:eastAsia="ＭＳ 明朝" w:hAnsi="ＭＳ 明朝" w:cs="ＭＳ 明朝"/>
        </w:rPr>
        <w:t>陸電はバースによっては利</w:t>
      </w:r>
      <w:r>
        <w:rPr>
          <w:rFonts w:ascii="ＭＳ 明朝" w:eastAsia="ＭＳ 明朝" w:hAnsi="ＭＳ 明朝" w:cs="ＭＳ 明朝"/>
        </w:rPr>
        <w:t>用できないことがあります。また、陸電コネクターは数量</w:t>
      </w:r>
    </w:p>
    <w:p w:rsidR="003F3F78" w:rsidRDefault="00F43CAB">
      <w:pPr>
        <w:spacing w:after="143" w:line="261" w:lineRule="auto"/>
        <w:ind w:left="1030" w:hanging="10"/>
      </w:pPr>
      <w:r>
        <w:rPr>
          <w:rFonts w:ascii="ＭＳ 明朝" w:eastAsia="ＭＳ 明朝" w:hAnsi="ＭＳ 明朝" w:cs="ＭＳ 明朝"/>
        </w:rPr>
        <w:t>に限りがあり、貸し出しできない場合があることもあらかじめご承知おき下さい。</w:t>
      </w:r>
      <w:r>
        <w:rPr>
          <w:rFonts w:ascii="ＭＳ 明朝" w:eastAsia="ＭＳ 明朝" w:hAnsi="ＭＳ 明朝" w:cs="ＭＳ 明朝"/>
        </w:rPr>
        <w:t xml:space="preserve">   </w:t>
      </w:r>
    </w:p>
    <w:p w:rsidR="003F3F78" w:rsidRDefault="00F43CAB">
      <w:pPr>
        <w:numPr>
          <w:ilvl w:val="0"/>
          <w:numId w:val="3"/>
        </w:numPr>
        <w:spacing w:after="154"/>
        <w:ind w:hanging="180"/>
      </w:pPr>
      <w:r>
        <w:rPr>
          <w:rFonts w:ascii="ＭＳ 明朝" w:eastAsia="ＭＳ 明朝" w:hAnsi="ＭＳ 明朝" w:cs="ＭＳ 明朝"/>
        </w:rPr>
        <w:t xml:space="preserve">e) </w:t>
      </w:r>
      <w:r>
        <w:rPr>
          <w:rFonts w:ascii="ＭＳ 明朝" w:eastAsia="ＭＳ 明朝" w:hAnsi="ＭＳ 明朝" w:cs="ＭＳ 明朝"/>
          <w:color w:val="ED220B"/>
        </w:rPr>
        <w:t>レース中を含め、桟橋に私物を置くことは厳禁です。</w:t>
      </w:r>
      <w:r>
        <w:rPr>
          <w:rFonts w:ascii="ＭＳ 明朝" w:eastAsia="ＭＳ 明朝" w:hAnsi="ＭＳ 明朝" w:cs="ＭＳ 明朝"/>
        </w:rPr>
        <w:t>船内か車中に置いて下さい。</w:t>
      </w:r>
      <w:r>
        <w:rPr>
          <w:rFonts w:ascii="ＭＳ 明朝" w:eastAsia="ＭＳ 明朝" w:hAnsi="ＭＳ 明朝" w:cs="ＭＳ 明朝"/>
        </w:rPr>
        <w:t xml:space="preserve"> </w:t>
      </w:r>
    </w:p>
    <w:p w:rsidR="003F3F78" w:rsidRDefault="00F43CAB">
      <w:pPr>
        <w:numPr>
          <w:ilvl w:val="0"/>
          <w:numId w:val="3"/>
        </w:numPr>
        <w:spacing w:after="91" w:line="307" w:lineRule="auto"/>
        <w:ind w:hanging="180"/>
      </w:pPr>
      <w:r>
        <w:rPr>
          <w:rFonts w:ascii="ＭＳ 明朝" w:eastAsia="ＭＳ 明朝" w:hAnsi="ＭＳ 明朝" w:cs="ＭＳ 明朝"/>
        </w:rPr>
        <w:t xml:space="preserve">f) </w:t>
      </w:r>
      <w:r>
        <w:rPr>
          <w:rFonts w:ascii="ＭＳ 明朝" w:eastAsia="ＭＳ 明朝" w:hAnsi="ＭＳ 明朝" w:cs="ＭＳ 明朝"/>
        </w:rPr>
        <w:t>特別のご配慮によるものですので、マリーナ利用ルールの遵守はむろんのこと、他の係留艇や来場者のご迷惑にならないよう、細心の注意を宜しくお願い致します。</w:t>
      </w:r>
      <w:r>
        <w:rPr>
          <w:rFonts w:ascii="ＭＳ 明朝" w:eastAsia="ＭＳ 明朝" w:hAnsi="ＭＳ 明朝" w:cs="ＭＳ 明朝"/>
        </w:rPr>
        <w:t xml:space="preserve"> </w:t>
      </w:r>
    </w:p>
    <w:p w:rsidR="003F3F78" w:rsidRDefault="00F43CAB">
      <w:pPr>
        <w:spacing w:after="233" w:line="261" w:lineRule="auto"/>
        <w:ind w:left="645" w:hanging="276"/>
      </w:pPr>
      <w:r>
        <w:rPr>
          <w:rFonts w:ascii="ＭＳ 明朝" w:eastAsia="ＭＳ 明朝" w:hAnsi="ＭＳ 明朝" w:cs="ＭＳ 明朝"/>
        </w:rPr>
        <w:t xml:space="preserve">※ </w:t>
      </w:r>
      <w:r>
        <w:rPr>
          <w:rFonts w:ascii="ＭＳ 明朝" w:eastAsia="ＭＳ 明朝" w:hAnsi="ＭＳ 明朝" w:cs="ＭＳ 明朝"/>
        </w:rPr>
        <w:t>観音マリーナの営業時間は、基本的に</w:t>
      </w:r>
      <w:r>
        <w:rPr>
          <w:rFonts w:ascii="ＭＳ 明朝" w:eastAsia="ＭＳ 明朝" w:hAnsi="ＭＳ 明朝" w:cs="ＭＳ 明朝"/>
        </w:rPr>
        <w:t>09:00</w:t>
      </w:r>
      <w:r>
        <w:rPr>
          <w:rFonts w:ascii="ＭＳ 明朝" w:eastAsia="ＭＳ 明朝" w:hAnsi="ＭＳ 明朝" w:cs="ＭＳ 明朝"/>
        </w:rPr>
        <w:t>～</w:t>
      </w:r>
      <w:r>
        <w:rPr>
          <w:rFonts w:ascii="ＭＳ 明朝" w:eastAsia="ＭＳ 明朝" w:hAnsi="ＭＳ 明朝" w:cs="ＭＳ 明朝"/>
        </w:rPr>
        <w:t>17:00</w:t>
      </w:r>
      <w:r>
        <w:rPr>
          <w:rFonts w:ascii="ＭＳ 明朝" w:eastAsia="ＭＳ 明朝" w:hAnsi="ＭＳ 明朝" w:cs="ＭＳ 明朝"/>
        </w:rPr>
        <w:t>。季節によって延長あり。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 xml:space="preserve">　　　詳細は広島観音マリーナ・ホームページ「営業</w:t>
      </w:r>
      <w:r>
        <w:rPr>
          <w:rFonts w:ascii="ＭＳ 明朝" w:eastAsia="ＭＳ 明朝" w:hAnsi="ＭＳ 明朝" w:cs="ＭＳ 明朝"/>
        </w:rPr>
        <w:t>カレンダー」でご確認下さい。</w:t>
      </w:r>
      <w:r>
        <w:rPr>
          <w:rFonts w:ascii="ＭＳ 明朝" w:eastAsia="ＭＳ 明朝" w:hAnsi="ＭＳ 明朝" w:cs="ＭＳ 明朝"/>
          <w:b/>
        </w:rPr>
        <w:t xml:space="preserve"> </w:t>
      </w:r>
    </w:p>
    <w:p w:rsidR="003F3F78" w:rsidRDefault="00F43CAB">
      <w:pPr>
        <w:pStyle w:val="1"/>
        <w:ind w:left="-185"/>
      </w:pPr>
      <w:r>
        <w:rPr>
          <w:b w:val="0"/>
          <w:sz w:val="22"/>
        </w:rPr>
        <w:t xml:space="preserve">　　　　　　</w:t>
      </w:r>
      <w:r>
        <w:rPr>
          <w:b w:val="0"/>
        </w:rPr>
        <w:t xml:space="preserve">　</w:t>
      </w:r>
      <w:r>
        <w:t>http://www.kanon-marina.co.jp/</w:t>
      </w:r>
    </w:p>
    <w:p w:rsidR="003F3F78" w:rsidRDefault="00F43CAB">
      <w:pPr>
        <w:spacing w:after="91" w:line="307" w:lineRule="auto"/>
        <w:ind w:left="93" w:hanging="10"/>
        <w:jc w:val="center"/>
      </w:pPr>
      <w:r>
        <w:rPr>
          <w:rFonts w:ascii="ＭＳ 明朝" w:eastAsia="ＭＳ 明朝" w:hAnsi="ＭＳ 明朝" w:cs="ＭＳ 明朝"/>
        </w:rPr>
        <w:t xml:space="preserve">… </w:t>
      </w:r>
    </w:p>
    <w:tbl>
      <w:tblPr>
        <w:tblStyle w:val="TableGrid"/>
        <w:tblpPr w:vertAnchor="page" w:horzAnchor="page" w:tblpX="1418" w:tblpY="710"/>
        <w:tblOverlap w:val="never"/>
        <w:tblW w:w="9639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833"/>
        <w:gridCol w:w="1806"/>
      </w:tblGrid>
      <w:tr w:rsidR="003F3F78">
        <w:trPr>
          <w:trHeight w:val="222"/>
        </w:trPr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008E00"/>
          </w:tcPr>
          <w:p w:rsidR="003F3F78" w:rsidRDefault="00F43CAB">
            <w:pPr>
              <w:spacing w:after="0"/>
              <w:ind w:left="283"/>
            </w:pPr>
            <w:r>
              <w:rPr>
                <w:rFonts w:ascii="ＭＳ 明朝" w:eastAsia="ＭＳ 明朝" w:hAnsi="ＭＳ 明朝" w:cs="ＭＳ 明朝"/>
                <w:color w:val="FFFFFF"/>
                <w:sz w:val="20"/>
              </w:rPr>
              <w:t>広島観音マリーナ特別料金のご案内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008E00"/>
          </w:tcPr>
          <w:p w:rsidR="003F3F78" w:rsidRDefault="00F43CAB">
            <w:pPr>
              <w:spacing w:after="0"/>
            </w:pPr>
            <w:r>
              <w:rPr>
                <w:rFonts w:ascii="ＭＳ 明朝" w:eastAsia="ＭＳ 明朝" w:hAnsi="ＭＳ 明朝" w:cs="ＭＳ 明朝"/>
                <w:color w:val="FFFFFF"/>
                <w:sz w:val="20"/>
              </w:rPr>
              <w:t>JSAF</w:t>
            </w:r>
            <w:r>
              <w:rPr>
                <w:rFonts w:ascii="ＭＳ 明朝" w:eastAsia="ＭＳ 明朝" w:hAnsi="ＭＳ 明朝" w:cs="ＭＳ 明朝"/>
                <w:color w:val="FFFFFF"/>
                <w:sz w:val="20"/>
              </w:rPr>
              <w:t>外洋西内海</w:t>
            </w:r>
          </w:p>
        </w:tc>
      </w:tr>
    </w:tbl>
    <w:p w:rsidR="003F3F78" w:rsidRDefault="00F43CAB">
      <w:pPr>
        <w:spacing w:after="132" w:line="275" w:lineRule="auto"/>
        <w:ind w:left="380" w:hanging="280"/>
      </w:pPr>
      <w:r>
        <w:rPr>
          <w:rFonts w:ascii="ＭＳ 明朝" w:eastAsia="ＭＳ 明朝" w:hAnsi="ＭＳ 明朝" w:cs="ＭＳ 明朝"/>
          <w:color w:val="011892"/>
          <w:sz w:val="20"/>
        </w:rPr>
        <w:t xml:space="preserve">※ </w:t>
      </w:r>
      <w:r>
        <w:rPr>
          <w:rFonts w:ascii="ＭＳ 明朝" w:eastAsia="ＭＳ 明朝" w:hAnsi="ＭＳ 明朝" w:cs="ＭＳ 明朝"/>
          <w:color w:val="011892"/>
          <w:sz w:val="20"/>
        </w:rPr>
        <w:t>広島観音マリーナと</w:t>
      </w:r>
      <w:r>
        <w:rPr>
          <w:rFonts w:ascii="ＭＳ 明朝" w:eastAsia="ＭＳ 明朝" w:hAnsi="ＭＳ 明朝" w:cs="ＭＳ 明朝"/>
          <w:color w:val="011892"/>
          <w:sz w:val="20"/>
        </w:rPr>
        <w:t>JSAF</w:t>
      </w:r>
      <w:r>
        <w:rPr>
          <w:rFonts w:ascii="ＭＳ 明朝" w:eastAsia="ＭＳ 明朝" w:hAnsi="ＭＳ 明朝" w:cs="ＭＳ 明朝"/>
          <w:color w:val="011892"/>
          <w:sz w:val="20"/>
        </w:rPr>
        <w:t>外洋西内海の信頼関係を元に、あくまでもご厚意による特別の措置です。状況によっては変更・中止もあります。その点のご理解をいただき、感謝の念を持って手続き・利用要件をきっちり遵守いただきますよう、重ねてお願い申し上げます。</w:t>
      </w:r>
      <w:r>
        <w:rPr>
          <w:rFonts w:ascii="ＭＳ 明朝" w:eastAsia="ＭＳ 明朝" w:hAnsi="ＭＳ 明朝" w:cs="ＭＳ 明朝"/>
          <w:color w:val="011892"/>
          <w:sz w:val="20"/>
        </w:rPr>
        <w:t xml:space="preserve"> </w:t>
      </w:r>
    </w:p>
    <w:p w:rsidR="003F3F78" w:rsidRDefault="00F43CAB">
      <w:pPr>
        <w:spacing w:after="456"/>
        <w:ind w:left="100"/>
      </w:pPr>
      <w:r>
        <w:rPr>
          <w:rFonts w:ascii="ＭＳ 明朝" w:eastAsia="ＭＳ 明朝" w:hAnsi="ＭＳ 明朝" w:cs="ＭＳ 明朝"/>
          <w:color w:val="FF2600"/>
        </w:rPr>
        <w:t xml:space="preserve">　</w:t>
      </w:r>
      <w:r>
        <w:rPr>
          <w:noProof/>
        </w:rPr>
        <w:drawing>
          <wp:inline distT="0" distB="0" distL="0" distR="0">
            <wp:extent cx="5219700" cy="3520264"/>
            <wp:effectExtent l="0" t="0" r="0" b="0"/>
            <wp:docPr id="353" name="Picture 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52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="ＭＳ 明朝"/>
          <w:color w:val="FF2600"/>
        </w:rPr>
        <w:t xml:space="preserve">  </w:t>
      </w:r>
    </w:p>
    <w:p w:rsidR="003F3F78" w:rsidRDefault="00F43CAB">
      <w:pPr>
        <w:spacing w:after="711"/>
        <w:jc w:val="right"/>
      </w:pPr>
      <w:r>
        <w:rPr>
          <w:rFonts w:ascii="ＭＳ 明朝" w:eastAsia="ＭＳ 明朝" w:hAnsi="ＭＳ 明朝" w:cs="ＭＳ 明朝"/>
        </w:rPr>
        <w:t>以上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  <w:sz w:val="18"/>
        </w:rPr>
        <w:t xml:space="preserve">(2020/02 </w:t>
      </w:r>
      <w:r>
        <w:rPr>
          <w:rFonts w:ascii="ＭＳ 明朝" w:eastAsia="ＭＳ 明朝" w:hAnsi="ＭＳ 明朝" w:cs="ＭＳ 明朝"/>
          <w:sz w:val="18"/>
        </w:rPr>
        <w:t>改定</w:t>
      </w:r>
      <w:r>
        <w:rPr>
          <w:rFonts w:ascii="ＭＳ 明朝" w:eastAsia="ＭＳ 明朝" w:hAnsi="ＭＳ 明朝" w:cs="ＭＳ 明朝"/>
          <w:sz w:val="18"/>
        </w:rPr>
        <w:t>)</w:t>
      </w:r>
      <w:r>
        <w:rPr>
          <w:rFonts w:ascii="ＭＳ 明朝" w:eastAsia="ＭＳ 明朝" w:hAnsi="ＭＳ 明朝" w:cs="ＭＳ 明朝"/>
          <w:color w:val="FF2600"/>
        </w:rPr>
        <w:t xml:space="preserve">  </w:t>
      </w:r>
    </w:p>
    <w:p w:rsidR="003F3F78" w:rsidRDefault="00F43CAB">
      <w:pPr>
        <w:shd w:val="clear" w:color="auto" w:fill="008E00"/>
        <w:spacing w:after="355"/>
        <w:ind w:left="-5" w:hanging="10"/>
      </w:pPr>
      <w:r>
        <w:rPr>
          <w:rFonts w:ascii="ＭＳ 明朝" w:eastAsia="ＭＳ 明朝" w:hAnsi="ＭＳ 明朝" w:cs="ＭＳ 明朝"/>
          <w:color w:val="FFFFFF"/>
          <w:sz w:val="20"/>
        </w:rPr>
        <w:t>ページ</w:t>
      </w:r>
      <w:r>
        <w:rPr>
          <w:rFonts w:ascii="ＭＳ 明朝" w:eastAsia="ＭＳ 明朝" w:hAnsi="ＭＳ 明朝" w:cs="ＭＳ 明朝"/>
          <w:color w:val="FFFFFF"/>
          <w:sz w:val="20"/>
        </w:rPr>
        <w:t xml:space="preserve"> 2 / 2</w:t>
      </w:r>
    </w:p>
    <w:sectPr w:rsidR="003F3F78">
      <w:pgSz w:w="11900" w:h="16840"/>
      <w:pgMar w:top="710" w:right="843" w:bottom="876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5346D"/>
    <w:multiLevelType w:val="hybridMultilevel"/>
    <w:tmpl w:val="EA9C22CE"/>
    <w:lvl w:ilvl="0" w:tplc="AD38C60C">
      <w:start w:val="1"/>
      <w:numFmt w:val="bullet"/>
      <w:lvlText w:val="•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98E2CD8">
      <w:start w:val="1"/>
      <w:numFmt w:val="bullet"/>
      <w:lvlText w:val="o"/>
      <w:lvlJc w:val="left"/>
      <w:pPr>
        <w:ind w:left="1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6988674">
      <w:start w:val="1"/>
      <w:numFmt w:val="bullet"/>
      <w:lvlText w:val="▪"/>
      <w:lvlJc w:val="left"/>
      <w:pPr>
        <w:ind w:left="2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F2E93A4">
      <w:start w:val="1"/>
      <w:numFmt w:val="bullet"/>
      <w:lvlText w:val="•"/>
      <w:lvlJc w:val="left"/>
      <w:pPr>
        <w:ind w:left="3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0F47994">
      <w:start w:val="1"/>
      <w:numFmt w:val="bullet"/>
      <w:lvlText w:val="o"/>
      <w:lvlJc w:val="left"/>
      <w:pPr>
        <w:ind w:left="3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E940D92">
      <w:start w:val="1"/>
      <w:numFmt w:val="bullet"/>
      <w:lvlText w:val="▪"/>
      <w:lvlJc w:val="left"/>
      <w:pPr>
        <w:ind w:left="4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8FE0EC6">
      <w:start w:val="1"/>
      <w:numFmt w:val="bullet"/>
      <w:lvlText w:val="•"/>
      <w:lvlJc w:val="left"/>
      <w:pPr>
        <w:ind w:left="5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4DC31F0">
      <w:start w:val="1"/>
      <w:numFmt w:val="bullet"/>
      <w:lvlText w:val="o"/>
      <w:lvlJc w:val="left"/>
      <w:pPr>
        <w:ind w:left="6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D94DAF6">
      <w:start w:val="1"/>
      <w:numFmt w:val="bullet"/>
      <w:lvlText w:val="▪"/>
      <w:lvlJc w:val="left"/>
      <w:pPr>
        <w:ind w:left="6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5838DA"/>
    <w:multiLevelType w:val="hybridMultilevel"/>
    <w:tmpl w:val="75C46972"/>
    <w:lvl w:ilvl="0" w:tplc="B16647C0">
      <w:start w:val="1"/>
      <w:numFmt w:val="bullet"/>
      <w:lvlText w:val="•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24C017E">
      <w:start w:val="1"/>
      <w:numFmt w:val="bullet"/>
      <w:lvlText w:val="o"/>
      <w:lvlJc w:val="left"/>
      <w:pPr>
        <w:ind w:left="1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36E848C">
      <w:start w:val="1"/>
      <w:numFmt w:val="bullet"/>
      <w:lvlText w:val="▪"/>
      <w:lvlJc w:val="left"/>
      <w:pPr>
        <w:ind w:left="2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AC663D4">
      <w:start w:val="1"/>
      <w:numFmt w:val="bullet"/>
      <w:lvlText w:val="•"/>
      <w:lvlJc w:val="left"/>
      <w:pPr>
        <w:ind w:left="3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1B6F5BC">
      <w:start w:val="1"/>
      <w:numFmt w:val="bullet"/>
      <w:lvlText w:val="o"/>
      <w:lvlJc w:val="left"/>
      <w:pPr>
        <w:ind w:left="3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0AA2F66">
      <w:start w:val="1"/>
      <w:numFmt w:val="bullet"/>
      <w:lvlText w:val="▪"/>
      <w:lvlJc w:val="left"/>
      <w:pPr>
        <w:ind w:left="4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F02D488">
      <w:start w:val="1"/>
      <w:numFmt w:val="bullet"/>
      <w:lvlText w:val="•"/>
      <w:lvlJc w:val="left"/>
      <w:pPr>
        <w:ind w:left="5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9969476">
      <w:start w:val="1"/>
      <w:numFmt w:val="bullet"/>
      <w:lvlText w:val="o"/>
      <w:lvlJc w:val="left"/>
      <w:pPr>
        <w:ind w:left="5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3BECD8E">
      <w:start w:val="1"/>
      <w:numFmt w:val="bullet"/>
      <w:lvlText w:val="▪"/>
      <w:lvlJc w:val="left"/>
      <w:pPr>
        <w:ind w:left="6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E623D5"/>
    <w:multiLevelType w:val="hybridMultilevel"/>
    <w:tmpl w:val="CB66975C"/>
    <w:lvl w:ilvl="0" w:tplc="49689A10">
      <w:start w:val="1"/>
      <w:numFmt w:val="bullet"/>
      <w:lvlText w:val="•"/>
      <w:lvlJc w:val="left"/>
      <w:pPr>
        <w:ind w:left="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A86EE14">
      <w:start w:val="1"/>
      <w:numFmt w:val="bullet"/>
      <w:lvlText w:val="o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E3A12FE">
      <w:start w:val="1"/>
      <w:numFmt w:val="bullet"/>
      <w:lvlText w:val="▪"/>
      <w:lvlJc w:val="left"/>
      <w:pPr>
        <w:ind w:left="2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05CF24C">
      <w:start w:val="1"/>
      <w:numFmt w:val="bullet"/>
      <w:lvlText w:val="•"/>
      <w:lvlJc w:val="left"/>
      <w:pPr>
        <w:ind w:left="2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48EFF6C">
      <w:start w:val="1"/>
      <w:numFmt w:val="bullet"/>
      <w:lvlText w:val="o"/>
      <w:lvlJc w:val="left"/>
      <w:pPr>
        <w:ind w:left="3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9A44DE0">
      <w:start w:val="1"/>
      <w:numFmt w:val="bullet"/>
      <w:lvlText w:val="▪"/>
      <w:lvlJc w:val="left"/>
      <w:pPr>
        <w:ind w:left="4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9827A1C">
      <w:start w:val="1"/>
      <w:numFmt w:val="bullet"/>
      <w:lvlText w:val="•"/>
      <w:lvlJc w:val="left"/>
      <w:pPr>
        <w:ind w:left="4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DB06EB6">
      <w:start w:val="1"/>
      <w:numFmt w:val="bullet"/>
      <w:lvlText w:val="o"/>
      <w:lvlJc w:val="left"/>
      <w:pPr>
        <w:ind w:left="5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E24F646">
      <w:start w:val="1"/>
      <w:numFmt w:val="bullet"/>
      <w:lvlText w:val="▪"/>
      <w:lvlJc w:val="left"/>
      <w:pPr>
        <w:ind w:left="6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DC21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78"/>
    <w:rsid w:val="003F3F78"/>
    <w:rsid w:val="00F4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CDA032-DE88-4170-BD5A-13A90294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65" w:lineRule="auto"/>
      <w:ind w:left="2703" w:hanging="10"/>
      <w:outlineLvl w:val="0"/>
    </w:pPr>
    <w:rPr>
      <w:rFonts w:ascii="ＭＳ 明朝" w:eastAsia="ＭＳ 明朝" w:hAnsi="ＭＳ 明朝" w:cs="ＭＳ 明朝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2" w:line="259" w:lineRule="auto"/>
      <w:ind w:left="110" w:hanging="10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b/>
      <w:color w:val="000000"/>
      <w:sz w:val="26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2020-02_観マリの特別利用料金のご案内.pages</vt:lpstr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2020-02_観マリの特別利用料金のご案内.pages</dc:title>
  <dc:subject/>
  <dc:creator>小林 広典</dc:creator>
  <cp:keywords/>
  <cp:lastModifiedBy>owner</cp:lastModifiedBy>
  <cp:revision>2</cp:revision>
  <dcterms:created xsi:type="dcterms:W3CDTF">2020-03-13T06:02:00Z</dcterms:created>
  <dcterms:modified xsi:type="dcterms:W3CDTF">2020-03-13T06:02:00Z</dcterms:modified>
</cp:coreProperties>
</file>